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66" w:rsidRDefault="00DE4866" w:rsidP="00DE4866">
      <w:pPr>
        <w:spacing w:after="200" w:line="276" w:lineRule="auto"/>
        <w:jc w:val="right"/>
        <w:rPr>
          <w:rFonts w:asciiTheme="minorHAnsi" w:hAnsiTheme="minorHAnsi" w:cstheme="minorBidi"/>
          <w:b/>
          <w:sz w:val="24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C0B5588" wp14:editId="49DD0791">
            <wp:extent cx="2234256" cy="628650"/>
            <wp:effectExtent l="0" t="0" r="0" b="0"/>
            <wp:docPr id="1" name="Grafik 1" descr="Diakonie Logo neu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iakonie Logo neu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5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28" w:rsidRPr="00DE4866" w:rsidRDefault="009B0828" w:rsidP="00DE4866">
      <w:pPr>
        <w:spacing w:after="200" w:line="276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DE4866">
        <w:rPr>
          <w:rFonts w:asciiTheme="minorHAnsi" w:hAnsiTheme="minorHAnsi" w:cstheme="minorBidi"/>
          <w:b/>
          <w:sz w:val="24"/>
          <w:szCs w:val="24"/>
          <w:u w:val="single"/>
        </w:rPr>
        <w:t xml:space="preserve">Veränderte Angebote </w:t>
      </w:r>
      <w:r w:rsidR="00DE4866" w:rsidRPr="00DE4866">
        <w:rPr>
          <w:rFonts w:asciiTheme="minorHAnsi" w:hAnsiTheme="minorHAnsi" w:cstheme="minorBidi"/>
          <w:b/>
          <w:sz w:val="24"/>
          <w:szCs w:val="24"/>
          <w:u w:val="single"/>
        </w:rPr>
        <w:t xml:space="preserve">im Begegnungszentrum Café Connect </w:t>
      </w:r>
      <w:r w:rsidR="0077785E">
        <w:rPr>
          <w:rFonts w:asciiTheme="minorHAnsi" w:hAnsiTheme="minorHAnsi" w:cstheme="minorBidi"/>
          <w:b/>
          <w:sz w:val="24"/>
          <w:szCs w:val="24"/>
          <w:u w:val="single"/>
        </w:rPr>
        <w:t xml:space="preserve">in der Kirchstraße 10a 33330 Gütersloh </w:t>
      </w:r>
      <w:r w:rsidR="00DE4866" w:rsidRPr="00DE4866">
        <w:rPr>
          <w:rFonts w:asciiTheme="minorHAnsi" w:hAnsiTheme="minorHAnsi" w:cstheme="minorBidi"/>
          <w:b/>
          <w:sz w:val="24"/>
          <w:szCs w:val="24"/>
          <w:u w:val="single"/>
        </w:rPr>
        <w:t xml:space="preserve">in der </w:t>
      </w:r>
      <w:proofErr w:type="spellStart"/>
      <w:r w:rsidR="00DE4866" w:rsidRPr="00DE4866">
        <w:rPr>
          <w:rFonts w:asciiTheme="minorHAnsi" w:hAnsiTheme="minorHAnsi" w:cstheme="minorBidi"/>
          <w:b/>
          <w:sz w:val="24"/>
          <w:szCs w:val="24"/>
          <w:u w:val="single"/>
        </w:rPr>
        <w:t>Coronakrise</w:t>
      </w:r>
      <w:proofErr w:type="spellEnd"/>
    </w:p>
    <w:p w:rsidR="009B0828" w:rsidRDefault="009B0828" w:rsidP="009B082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7CAA" w:rsidRPr="00BF13A1" w:rsidRDefault="00043A07" w:rsidP="00043A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BF13A1">
        <w:rPr>
          <w:rFonts w:asciiTheme="minorHAnsi" w:eastAsia="Times New Roman" w:hAnsiTheme="minorHAnsi" w:cs="Arial"/>
          <w:lang w:eastAsia="de-DE"/>
        </w:rPr>
        <w:t xml:space="preserve">Das Café Connect ist eine </w:t>
      </w:r>
      <w:r w:rsidR="001939C4" w:rsidRPr="00BF13A1">
        <w:rPr>
          <w:rFonts w:asciiTheme="minorHAnsi" w:eastAsia="Times New Roman" w:hAnsiTheme="minorHAnsi" w:cs="Arial"/>
          <w:lang w:eastAsia="de-DE"/>
        </w:rPr>
        <w:t>Begegnungs- und Integrationsstätte</w:t>
      </w:r>
      <w:r w:rsidRPr="00BF13A1">
        <w:rPr>
          <w:rFonts w:asciiTheme="minorHAnsi" w:eastAsia="Times New Roman" w:hAnsiTheme="minorHAnsi" w:cs="Arial"/>
          <w:lang w:eastAsia="de-DE"/>
        </w:rPr>
        <w:t xml:space="preserve"> zur Förderung der Integration von Flüchtlingen</w:t>
      </w:r>
      <w:r w:rsidR="00F87A0C" w:rsidRPr="00BF13A1">
        <w:rPr>
          <w:rFonts w:asciiTheme="minorHAnsi" w:eastAsia="Times New Roman" w:hAnsiTheme="minorHAnsi" w:cs="Arial"/>
          <w:lang w:eastAsia="de-DE"/>
        </w:rPr>
        <w:t xml:space="preserve"> in Gütersloh</w:t>
      </w:r>
      <w:r w:rsidRPr="00BF13A1">
        <w:rPr>
          <w:rFonts w:asciiTheme="minorHAnsi" w:eastAsia="Times New Roman" w:hAnsiTheme="minorHAnsi" w:cs="Arial"/>
          <w:lang w:eastAsia="de-DE"/>
        </w:rPr>
        <w:t>.</w:t>
      </w:r>
      <w:r w:rsidR="00385EFF" w:rsidRPr="00BF13A1">
        <w:rPr>
          <w:rFonts w:asciiTheme="minorHAnsi" w:eastAsia="Times New Roman" w:hAnsiTheme="minorHAnsi" w:cs="Arial"/>
          <w:lang w:eastAsia="de-DE"/>
        </w:rPr>
        <w:t xml:space="preserve"> </w:t>
      </w:r>
      <w:r w:rsidR="00CD6E6C" w:rsidRPr="00BF13A1">
        <w:rPr>
          <w:rFonts w:asciiTheme="minorHAnsi" w:eastAsia="Times New Roman" w:hAnsiTheme="minorHAnsi" w:cs="Arial"/>
          <w:lang w:eastAsia="de-DE"/>
        </w:rPr>
        <w:t>V</w:t>
      </w:r>
      <w:r w:rsidRPr="00BF13A1">
        <w:rPr>
          <w:rFonts w:asciiTheme="minorHAnsi" w:eastAsia="Times New Roman" w:hAnsiTheme="minorHAnsi" w:cs="Arial"/>
          <w:lang w:eastAsia="de-DE"/>
        </w:rPr>
        <w:t>or der Corona-Krise</w:t>
      </w:r>
      <w:r w:rsidR="00DE4866" w:rsidRPr="00BF13A1">
        <w:rPr>
          <w:rFonts w:asciiTheme="minorHAnsi" w:eastAsia="Times New Roman" w:hAnsiTheme="minorHAnsi" w:cs="Arial"/>
          <w:lang w:eastAsia="de-DE"/>
        </w:rPr>
        <w:t xml:space="preserve"> diente</w:t>
      </w:r>
      <w:r w:rsidRPr="00BF13A1">
        <w:rPr>
          <w:rFonts w:asciiTheme="minorHAnsi" w:eastAsia="Times New Roman" w:hAnsiTheme="minorHAnsi" w:cs="Arial"/>
          <w:lang w:eastAsia="de-DE"/>
        </w:rPr>
        <w:t xml:space="preserve"> das </w:t>
      </w:r>
      <w:r w:rsidRPr="00BF13A1">
        <w:rPr>
          <w:rFonts w:asciiTheme="minorHAnsi" w:hAnsiTheme="minorHAnsi" w:cs="Arial"/>
        </w:rPr>
        <w:t xml:space="preserve">Begegnungszentrum Café Connect als </w:t>
      </w:r>
      <w:r w:rsidR="005A3978" w:rsidRPr="00BF13A1">
        <w:rPr>
          <w:rFonts w:asciiTheme="minorHAnsi" w:hAnsiTheme="minorHAnsi" w:cs="Arial"/>
        </w:rPr>
        <w:t xml:space="preserve">offener </w:t>
      </w:r>
      <w:r w:rsidRPr="00BF13A1">
        <w:rPr>
          <w:rFonts w:asciiTheme="minorHAnsi" w:hAnsiTheme="minorHAnsi" w:cs="Arial"/>
        </w:rPr>
        <w:t>Treffpunkt für Mens</w:t>
      </w:r>
      <w:r w:rsidR="00DE4866" w:rsidRPr="00BF13A1">
        <w:rPr>
          <w:rFonts w:asciiTheme="minorHAnsi" w:hAnsiTheme="minorHAnsi" w:cs="Arial"/>
        </w:rPr>
        <w:t xml:space="preserve">chen unterschiedlicher Herkunft. </w:t>
      </w:r>
      <w:r w:rsidR="00CD12B6" w:rsidRPr="00BF13A1">
        <w:rPr>
          <w:rFonts w:asciiTheme="minorHAnsi" w:hAnsiTheme="minorHAnsi" w:cs="Arial"/>
        </w:rPr>
        <w:t xml:space="preserve"> Es </w:t>
      </w:r>
      <w:proofErr w:type="gramStart"/>
      <w:r w:rsidR="00CD12B6" w:rsidRPr="00BF13A1">
        <w:rPr>
          <w:rFonts w:asciiTheme="minorHAnsi" w:hAnsiTheme="minorHAnsi" w:cs="Arial"/>
        </w:rPr>
        <w:t>fanden</w:t>
      </w:r>
      <w:r w:rsidR="008378D6" w:rsidRPr="00BF13A1">
        <w:rPr>
          <w:rFonts w:asciiTheme="minorHAnsi" w:hAnsiTheme="minorHAnsi" w:cs="Arial"/>
        </w:rPr>
        <w:t xml:space="preserve"> </w:t>
      </w:r>
      <w:r w:rsidR="00CD12B6" w:rsidRPr="00BF13A1">
        <w:rPr>
          <w:rFonts w:asciiTheme="minorHAnsi" w:hAnsiTheme="minorHAnsi" w:cs="Arial"/>
        </w:rPr>
        <w:t xml:space="preserve"> </w:t>
      </w:r>
      <w:r w:rsidRPr="00BF13A1">
        <w:rPr>
          <w:rFonts w:asciiTheme="minorHAnsi" w:hAnsiTheme="minorHAnsi" w:cs="Arial"/>
        </w:rPr>
        <w:t>gemeinsame</w:t>
      </w:r>
      <w:proofErr w:type="gramEnd"/>
      <w:r w:rsidRPr="00BF13A1">
        <w:rPr>
          <w:rFonts w:asciiTheme="minorHAnsi" w:hAnsiTheme="minorHAnsi" w:cs="Arial"/>
        </w:rPr>
        <w:t xml:space="preserve"> Aktivitäten im Hinblick auf Austausch, Verständigung, Integration</w:t>
      </w:r>
      <w:r w:rsidR="00385EFF" w:rsidRPr="00BF13A1">
        <w:rPr>
          <w:rFonts w:asciiTheme="minorHAnsi" w:hAnsiTheme="minorHAnsi" w:cs="Arial"/>
        </w:rPr>
        <w:t xml:space="preserve"> und Bildung und </w:t>
      </w:r>
      <w:r w:rsidR="008378D6" w:rsidRPr="00BF13A1">
        <w:rPr>
          <w:rFonts w:asciiTheme="minorHAnsi" w:hAnsiTheme="minorHAnsi" w:cs="Arial"/>
        </w:rPr>
        <w:t>gemeinsame</w:t>
      </w:r>
      <w:r w:rsidRPr="00BF13A1">
        <w:rPr>
          <w:rFonts w:asciiTheme="minorHAnsi" w:hAnsiTheme="minorHAnsi" w:cs="Arial"/>
        </w:rPr>
        <w:t xml:space="preserve"> Freizeitaktivitäten </w:t>
      </w:r>
      <w:r w:rsidR="008378D6" w:rsidRPr="00BF13A1">
        <w:rPr>
          <w:rFonts w:asciiTheme="minorHAnsi" w:hAnsiTheme="minorHAnsi" w:cs="Arial"/>
        </w:rPr>
        <w:t>statt</w:t>
      </w:r>
      <w:r w:rsidRPr="00BF13A1">
        <w:rPr>
          <w:rFonts w:asciiTheme="minorHAnsi" w:hAnsiTheme="minorHAnsi" w:cs="Arial"/>
        </w:rPr>
        <w:t>.</w:t>
      </w:r>
    </w:p>
    <w:p w:rsidR="004C7CAA" w:rsidRPr="00BF13A1" w:rsidRDefault="008B42E5" w:rsidP="004C7C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BF13A1">
        <w:rPr>
          <w:rFonts w:asciiTheme="minorHAnsi" w:hAnsiTheme="minorHAnsi" w:cs="Arial"/>
        </w:rPr>
        <w:t>Viele der Geflüchteten sind von sozialer</w:t>
      </w:r>
      <w:r w:rsidR="004E1F76" w:rsidRPr="00BF13A1">
        <w:rPr>
          <w:rFonts w:asciiTheme="minorHAnsi" w:hAnsiTheme="minorHAnsi" w:cs="Arial"/>
        </w:rPr>
        <w:t xml:space="preserve"> Isolation betroffen. Die Kontakteinschränkungen über mehrere Wochen </w:t>
      </w:r>
      <w:r w:rsidR="00385EFF" w:rsidRPr="00BF13A1">
        <w:rPr>
          <w:rFonts w:asciiTheme="minorHAnsi" w:hAnsiTheme="minorHAnsi" w:cs="Arial"/>
        </w:rPr>
        <w:t>stellt</w:t>
      </w:r>
      <w:r w:rsidR="008378D6" w:rsidRPr="00BF13A1">
        <w:rPr>
          <w:rFonts w:asciiTheme="minorHAnsi" w:hAnsiTheme="minorHAnsi" w:cs="Arial"/>
        </w:rPr>
        <w:t xml:space="preserve"> für</w:t>
      </w:r>
      <w:r w:rsidR="004E1F76" w:rsidRPr="00BF13A1">
        <w:rPr>
          <w:rFonts w:asciiTheme="minorHAnsi" w:hAnsiTheme="minorHAnsi" w:cs="Arial"/>
        </w:rPr>
        <w:t xml:space="preserve"> viele Menschen mit besonderen Bedarfen</w:t>
      </w:r>
      <w:r w:rsidR="00365CB5" w:rsidRPr="00BF13A1">
        <w:rPr>
          <w:rFonts w:asciiTheme="minorHAnsi" w:hAnsiTheme="minorHAnsi" w:cs="Arial"/>
        </w:rPr>
        <w:t xml:space="preserve"> </w:t>
      </w:r>
      <w:r w:rsidR="008378D6" w:rsidRPr="00BF13A1">
        <w:rPr>
          <w:rFonts w:asciiTheme="minorHAnsi" w:hAnsiTheme="minorHAnsi" w:cs="Arial"/>
        </w:rPr>
        <w:t xml:space="preserve">eine große Herausforderung </w:t>
      </w:r>
      <w:r w:rsidR="00385EFF" w:rsidRPr="00BF13A1">
        <w:rPr>
          <w:rFonts w:asciiTheme="minorHAnsi" w:hAnsiTheme="minorHAnsi" w:cs="Arial"/>
        </w:rPr>
        <w:t xml:space="preserve">dar </w:t>
      </w:r>
      <w:r w:rsidR="004C7CAA" w:rsidRPr="00BF13A1">
        <w:rPr>
          <w:rFonts w:asciiTheme="minorHAnsi" w:hAnsiTheme="minorHAnsi" w:cs="Arial"/>
        </w:rPr>
        <w:t xml:space="preserve">(Isolation, Desorientierung, fehlende Informationsmöglichkeiten, Ängste, </w:t>
      </w:r>
      <w:r w:rsidR="004E1F76" w:rsidRPr="00BF13A1">
        <w:rPr>
          <w:rFonts w:asciiTheme="minorHAnsi" w:hAnsiTheme="minorHAnsi" w:cs="Arial"/>
        </w:rPr>
        <w:t xml:space="preserve">fehlende </w:t>
      </w:r>
      <w:proofErr w:type="gramStart"/>
      <w:r w:rsidR="004E1F76" w:rsidRPr="00BF13A1">
        <w:rPr>
          <w:rFonts w:asciiTheme="minorHAnsi" w:hAnsiTheme="minorHAnsi" w:cs="Arial"/>
        </w:rPr>
        <w:t>Sprach</w:t>
      </w:r>
      <w:r w:rsidR="00385EFF" w:rsidRPr="00BF13A1">
        <w:rPr>
          <w:rFonts w:asciiTheme="minorHAnsi" w:hAnsiTheme="minorHAnsi" w:cs="Arial"/>
        </w:rPr>
        <w:t>-</w:t>
      </w:r>
      <w:r w:rsidR="004E1F76" w:rsidRPr="00BF13A1">
        <w:rPr>
          <w:rFonts w:asciiTheme="minorHAnsi" w:hAnsiTheme="minorHAnsi" w:cs="Arial"/>
        </w:rPr>
        <w:t>kenntnis</w:t>
      </w:r>
      <w:r w:rsidR="00385EFF" w:rsidRPr="00BF13A1">
        <w:rPr>
          <w:rFonts w:asciiTheme="minorHAnsi" w:hAnsiTheme="minorHAnsi" w:cs="Arial"/>
        </w:rPr>
        <w:t>se</w:t>
      </w:r>
      <w:proofErr w:type="gramEnd"/>
      <w:r w:rsidR="004C7CAA" w:rsidRPr="00BF13A1">
        <w:rPr>
          <w:rFonts w:asciiTheme="minorHAnsi" w:hAnsiTheme="minorHAnsi" w:cs="Arial"/>
        </w:rPr>
        <w:t>)</w:t>
      </w:r>
      <w:r w:rsidR="00385EFF" w:rsidRPr="00BF13A1">
        <w:rPr>
          <w:rFonts w:asciiTheme="minorHAnsi" w:hAnsiTheme="minorHAnsi" w:cs="Arial"/>
        </w:rPr>
        <w:t>.</w:t>
      </w:r>
    </w:p>
    <w:p w:rsidR="009B0828" w:rsidRPr="00BF13A1" w:rsidRDefault="00365CB5" w:rsidP="007D301A">
      <w:p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>Für die Betreuung von Geflüchteten mit besonderen Betreuungs-</w:t>
      </w:r>
      <w:r w:rsidR="00050CCF" w:rsidRPr="00BF13A1">
        <w:rPr>
          <w:rFonts w:asciiTheme="minorHAnsi" w:hAnsiTheme="minorHAnsi" w:cstheme="minorBidi"/>
        </w:rPr>
        <w:t xml:space="preserve"> sowie Austauschbedarf en </w:t>
      </w:r>
      <w:r w:rsidR="00B3522A" w:rsidRPr="00BF13A1">
        <w:rPr>
          <w:rFonts w:asciiTheme="minorHAnsi" w:hAnsiTheme="minorHAnsi" w:cstheme="minorBidi"/>
        </w:rPr>
        <w:t xml:space="preserve">ist </w:t>
      </w:r>
      <w:r w:rsidR="008378D6" w:rsidRPr="00BF13A1">
        <w:rPr>
          <w:rFonts w:asciiTheme="minorHAnsi" w:hAnsiTheme="minorHAnsi" w:cstheme="minorBidi"/>
        </w:rPr>
        <w:t xml:space="preserve">eine </w:t>
      </w:r>
      <w:r w:rsidR="005A3978" w:rsidRPr="00BF13A1">
        <w:rPr>
          <w:rFonts w:asciiTheme="minorHAnsi" w:hAnsiTheme="minorHAnsi" w:cstheme="minorBidi"/>
        </w:rPr>
        <w:t xml:space="preserve">vorsichtige </w:t>
      </w:r>
      <w:r w:rsidR="00050CCF" w:rsidRPr="00BF13A1">
        <w:rPr>
          <w:rFonts w:asciiTheme="minorHAnsi" w:hAnsiTheme="minorHAnsi" w:cstheme="minorBidi"/>
        </w:rPr>
        <w:t xml:space="preserve">Öffnung des Café Connect </w:t>
      </w:r>
      <w:r w:rsidR="008378D6" w:rsidRPr="00BF13A1">
        <w:rPr>
          <w:rFonts w:asciiTheme="minorHAnsi" w:hAnsiTheme="minorHAnsi" w:cstheme="minorBidi"/>
        </w:rPr>
        <w:t xml:space="preserve">unter </w:t>
      </w:r>
      <w:proofErr w:type="gramStart"/>
      <w:r w:rsidR="00444470" w:rsidRPr="00BF13A1">
        <w:rPr>
          <w:rFonts w:asciiTheme="minorHAnsi" w:hAnsiTheme="minorHAnsi" w:cstheme="minorBidi"/>
        </w:rPr>
        <w:t>strenge</w:t>
      </w:r>
      <w:r w:rsidR="00B3522A" w:rsidRPr="00BF13A1">
        <w:rPr>
          <w:rFonts w:asciiTheme="minorHAnsi" w:hAnsiTheme="minorHAnsi" w:cstheme="minorBidi"/>
        </w:rPr>
        <w:t xml:space="preserve">n </w:t>
      </w:r>
      <w:r w:rsidR="00C0409C" w:rsidRPr="00BF13A1">
        <w:rPr>
          <w:rFonts w:asciiTheme="minorHAnsi" w:hAnsiTheme="minorHAnsi" w:cstheme="minorBidi"/>
        </w:rPr>
        <w:t xml:space="preserve"> Hygienemaßnamen</w:t>
      </w:r>
      <w:proofErr w:type="gramEnd"/>
      <w:r w:rsidR="00C0409C" w:rsidRPr="00BF13A1">
        <w:rPr>
          <w:rFonts w:asciiTheme="minorHAnsi" w:hAnsiTheme="minorHAnsi" w:cstheme="minorBidi"/>
        </w:rPr>
        <w:t xml:space="preserve"> </w:t>
      </w:r>
      <w:r w:rsidR="00B3522A" w:rsidRPr="00BF13A1">
        <w:rPr>
          <w:rFonts w:asciiTheme="minorHAnsi" w:hAnsiTheme="minorHAnsi" w:cstheme="minorBidi"/>
        </w:rPr>
        <w:t>geplant</w:t>
      </w:r>
      <w:r w:rsidR="00385EFF" w:rsidRPr="00BF13A1">
        <w:rPr>
          <w:rFonts w:asciiTheme="minorHAnsi" w:hAnsiTheme="minorHAnsi" w:cstheme="minorBidi"/>
        </w:rPr>
        <w:t xml:space="preserve">. </w:t>
      </w:r>
      <w:proofErr w:type="gramStart"/>
      <w:r w:rsidR="00C0409C" w:rsidRPr="00BF13A1">
        <w:rPr>
          <w:rFonts w:asciiTheme="minorHAnsi" w:hAnsiTheme="minorHAnsi" w:cstheme="minorBidi"/>
        </w:rPr>
        <w:t>Kleing</w:t>
      </w:r>
      <w:r w:rsidR="00385EFF" w:rsidRPr="00BF13A1">
        <w:rPr>
          <w:rFonts w:asciiTheme="minorHAnsi" w:hAnsiTheme="minorHAnsi" w:cstheme="minorBidi"/>
        </w:rPr>
        <w:t xml:space="preserve">ruppen </w:t>
      </w:r>
      <w:r w:rsidR="00444470" w:rsidRPr="00BF13A1">
        <w:rPr>
          <w:rFonts w:asciiTheme="minorHAnsi" w:hAnsiTheme="minorHAnsi" w:cstheme="minorBidi"/>
        </w:rPr>
        <w:t xml:space="preserve"> </w:t>
      </w:r>
      <w:r w:rsidR="00385EFF" w:rsidRPr="00BF13A1">
        <w:rPr>
          <w:rFonts w:asciiTheme="minorHAnsi" w:hAnsiTheme="minorHAnsi" w:cstheme="minorBidi"/>
        </w:rPr>
        <w:t>mit</w:t>
      </w:r>
      <w:proofErr w:type="gramEnd"/>
      <w:r w:rsidR="00385EFF" w:rsidRPr="00BF13A1">
        <w:rPr>
          <w:rFonts w:asciiTheme="minorHAnsi" w:hAnsiTheme="minorHAnsi" w:cstheme="minorBidi"/>
        </w:rPr>
        <w:t xml:space="preserve"> </w:t>
      </w:r>
      <w:r w:rsidR="00444470" w:rsidRPr="00BF13A1">
        <w:rPr>
          <w:rFonts w:asciiTheme="minorHAnsi" w:hAnsiTheme="minorHAnsi" w:cstheme="minorBidi"/>
        </w:rPr>
        <w:t>max. 5 Teilnehmer</w:t>
      </w:r>
      <w:r w:rsidR="00385EFF" w:rsidRPr="00BF13A1">
        <w:rPr>
          <w:rFonts w:asciiTheme="minorHAnsi" w:hAnsiTheme="minorHAnsi" w:cstheme="minorBidi"/>
        </w:rPr>
        <w:t>*inne</w:t>
      </w:r>
      <w:r w:rsidR="00444470" w:rsidRPr="00BF13A1">
        <w:rPr>
          <w:rFonts w:asciiTheme="minorHAnsi" w:hAnsiTheme="minorHAnsi" w:cstheme="minorBidi"/>
        </w:rPr>
        <w:t>n w</w:t>
      </w:r>
      <w:r w:rsidR="00385EFF" w:rsidRPr="00BF13A1">
        <w:rPr>
          <w:rFonts w:asciiTheme="minorHAnsi" w:hAnsiTheme="minorHAnsi" w:cstheme="minorBidi"/>
        </w:rPr>
        <w:t xml:space="preserve">erden </w:t>
      </w:r>
      <w:r w:rsidR="00444470" w:rsidRPr="00BF13A1">
        <w:rPr>
          <w:rFonts w:asciiTheme="minorHAnsi" w:hAnsiTheme="minorHAnsi" w:cstheme="minorBidi"/>
        </w:rPr>
        <w:t xml:space="preserve"> von </w:t>
      </w:r>
      <w:r w:rsidR="005969D4" w:rsidRPr="00BF13A1">
        <w:rPr>
          <w:rFonts w:asciiTheme="minorHAnsi" w:hAnsiTheme="minorHAnsi" w:cstheme="minorBidi"/>
        </w:rPr>
        <w:t xml:space="preserve">jeweils </w:t>
      </w:r>
      <w:r w:rsidR="00444470" w:rsidRPr="00BF13A1">
        <w:rPr>
          <w:rFonts w:asciiTheme="minorHAnsi" w:hAnsiTheme="minorHAnsi" w:cstheme="minorBidi"/>
        </w:rPr>
        <w:t xml:space="preserve">einer </w:t>
      </w:r>
      <w:r w:rsidR="00385EFF" w:rsidRPr="00BF13A1">
        <w:rPr>
          <w:rFonts w:asciiTheme="minorHAnsi" w:hAnsiTheme="minorHAnsi" w:cstheme="minorBidi"/>
        </w:rPr>
        <w:t xml:space="preserve">oder </w:t>
      </w:r>
      <w:r w:rsidR="00444470" w:rsidRPr="00BF13A1">
        <w:rPr>
          <w:rFonts w:asciiTheme="minorHAnsi" w:hAnsiTheme="minorHAnsi" w:cstheme="minorBidi"/>
        </w:rPr>
        <w:t xml:space="preserve">zwei </w:t>
      </w:r>
      <w:r w:rsidR="005969D4" w:rsidRPr="00BF13A1">
        <w:rPr>
          <w:rFonts w:asciiTheme="minorHAnsi" w:hAnsiTheme="minorHAnsi" w:cstheme="minorBidi"/>
        </w:rPr>
        <w:t xml:space="preserve">festen </w:t>
      </w:r>
      <w:r w:rsidR="00444470" w:rsidRPr="00BF13A1">
        <w:rPr>
          <w:rFonts w:asciiTheme="minorHAnsi" w:hAnsiTheme="minorHAnsi" w:cstheme="minorBidi"/>
        </w:rPr>
        <w:t>Betreuungsperson</w:t>
      </w:r>
      <w:r w:rsidR="00385EFF" w:rsidRPr="00BF13A1">
        <w:rPr>
          <w:rFonts w:asciiTheme="minorHAnsi" w:hAnsiTheme="minorHAnsi" w:cstheme="minorBidi"/>
        </w:rPr>
        <w:t>en</w:t>
      </w:r>
      <w:r w:rsidR="00444470" w:rsidRPr="00BF13A1">
        <w:rPr>
          <w:rFonts w:asciiTheme="minorHAnsi" w:hAnsiTheme="minorHAnsi" w:cstheme="minorBidi"/>
        </w:rPr>
        <w:t xml:space="preserve"> beaufsichtigt</w:t>
      </w:r>
      <w:r w:rsidR="00385EFF" w:rsidRPr="00BF13A1">
        <w:rPr>
          <w:rFonts w:asciiTheme="minorHAnsi" w:hAnsiTheme="minorHAnsi" w:cstheme="minorBidi"/>
        </w:rPr>
        <w:t xml:space="preserve"> und </w:t>
      </w:r>
      <w:r w:rsidR="00444470" w:rsidRPr="00BF13A1">
        <w:rPr>
          <w:rFonts w:asciiTheme="minorHAnsi" w:hAnsiTheme="minorHAnsi" w:cstheme="minorBidi"/>
        </w:rPr>
        <w:t xml:space="preserve"> zur </w:t>
      </w:r>
      <w:r w:rsidR="00F26FB4" w:rsidRPr="00BF13A1">
        <w:rPr>
          <w:rFonts w:asciiTheme="minorHAnsi" w:hAnsiTheme="minorHAnsi" w:cstheme="minorBidi"/>
        </w:rPr>
        <w:t xml:space="preserve">konsequenten </w:t>
      </w:r>
      <w:r w:rsidR="00444470" w:rsidRPr="00BF13A1">
        <w:rPr>
          <w:rFonts w:asciiTheme="minorHAnsi" w:hAnsiTheme="minorHAnsi" w:cstheme="minorBidi"/>
        </w:rPr>
        <w:t xml:space="preserve">Einhaltung </w:t>
      </w:r>
      <w:r w:rsidR="00F26FB4" w:rsidRPr="00BF13A1">
        <w:rPr>
          <w:rFonts w:asciiTheme="minorHAnsi" w:hAnsiTheme="minorHAnsi" w:cstheme="minorBidi"/>
        </w:rPr>
        <w:t>der Hygieneregeln</w:t>
      </w:r>
      <w:r w:rsidR="003F58BA" w:rsidRPr="00BF13A1">
        <w:rPr>
          <w:rFonts w:asciiTheme="minorHAnsi" w:hAnsiTheme="minorHAnsi" w:cstheme="minorBidi"/>
        </w:rPr>
        <w:t xml:space="preserve"> angehalten</w:t>
      </w:r>
      <w:r w:rsidR="00F26FB4" w:rsidRPr="00BF13A1">
        <w:rPr>
          <w:rFonts w:asciiTheme="minorHAnsi" w:hAnsiTheme="minorHAnsi" w:cstheme="minorBidi"/>
        </w:rPr>
        <w:t>.</w:t>
      </w:r>
    </w:p>
    <w:p w:rsidR="00043A07" w:rsidRPr="00BF13A1" w:rsidRDefault="00043A07" w:rsidP="00043A07">
      <w:pPr>
        <w:spacing w:after="200" w:line="276" w:lineRule="auto"/>
        <w:rPr>
          <w:rFonts w:asciiTheme="minorHAnsi" w:hAnsiTheme="minorHAnsi" w:cstheme="minorBidi"/>
          <w:u w:val="single"/>
        </w:rPr>
      </w:pPr>
      <w:r w:rsidRPr="00BF13A1">
        <w:rPr>
          <w:rFonts w:asciiTheme="minorHAnsi" w:hAnsiTheme="minorHAnsi" w:cstheme="minorBidi"/>
          <w:u w:val="single"/>
        </w:rPr>
        <w:t>Ziel:</w:t>
      </w:r>
    </w:p>
    <w:p w:rsidR="00043A07" w:rsidRPr="00BF13A1" w:rsidRDefault="00043A07" w:rsidP="00043A07">
      <w:p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 xml:space="preserve">Sozialpädagogische Betreuung von </w:t>
      </w:r>
      <w:r w:rsidR="007D301A" w:rsidRPr="00BF13A1">
        <w:rPr>
          <w:rFonts w:asciiTheme="minorHAnsi" w:hAnsiTheme="minorHAnsi" w:cstheme="minorBidi"/>
        </w:rPr>
        <w:t>Kleing</w:t>
      </w:r>
      <w:r w:rsidR="00F87A0C" w:rsidRPr="00BF13A1">
        <w:rPr>
          <w:rFonts w:asciiTheme="minorHAnsi" w:hAnsiTheme="minorHAnsi" w:cstheme="minorBidi"/>
        </w:rPr>
        <w:t>ruppen</w:t>
      </w:r>
      <w:r w:rsidRPr="00BF13A1">
        <w:rPr>
          <w:rFonts w:asciiTheme="minorHAnsi" w:hAnsiTheme="minorHAnsi" w:cstheme="minorBidi"/>
        </w:rPr>
        <w:t xml:space="preserve"> im Café Connect unter Berücksichtigung der Hygiene-Sicher</w:t>
      </w:r>
      <w:r w:rsidR="00930EE8" w:rsidRPr="00BF13A1">
        <w:rPr>
          <w:rFonts w:asciiTheme="minorHAnsi" w:hAnsiTheme="minorHAnsi" w:cstheme="minorBidi"/>
        </w:rPr>
        <w:t>heitsvorkehrungen</w:t>
      </w:r>
    </w:p>
    <w:p w:rsidR="00043A07" w:rsidRPr="00BF13A1" w:rsidRDefault="00043A07" w:rsidP="00043A07">
      <w:pPr>
        <w:spacing w:after="200" w:line="276" w:lineRule="auto"/>
        <w:rPr>
          <w:rFonts w:asciiTheme="minorHAnsi" w:hAnsiTheme="minorHAnsi" w:cstheme="minorBidi"/>
          <w:u w:val="single"/>
        </w:rPr>
      </w:pPr>
      <w:r w:rsidRPr="00BF13A1">
        <w:rPr>
          <w:rFonts w:asciiTheme="minorHAnsi" w:hAnsiTheme="minorHAnsi" w:cstheme="minorBidi"/>
          <w:u w:val="single"/>
        </w:rPr>
        <w:t>Zielgruppe:</w:t>
      </w:r>
    </w:p>
    <w:p w:rsidR="00043A07" w:rsidRDefault="00043A07" w:rsidP="00043A07">
      <w:p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 xml:space="preserve">Geflüchtete Menschen </w:t>
      </w:r>
      <w:r w:rsidR="00F87A0C" w:rsidRPr="00BF13A1">
        <w:rPr>
          <w:rFonts w:asciiTheme="minorHAnsi" w:hAnsiTheme="minorHAnsi" w:cstheme="minorBidi"/>
        </w:rPr>
        <w:t>aus Gütersloh</w:t>
      </w:r>
      <w:r w:rsidR="009E316A">
        <w:rPr>
          <w:rFonts w:asciiTheme="minorHAnsi" w:hAnsiTheme="minorHAnsi" w:cstheme="minorBidi"/>
        </w:rPr>
        <w:t xml:space="preserve">, </w:t>
      </w:r>
      <w:r w:rsidR="009E316A">
        <w:t>Ehrenamtliche in der Flüchtlingshilfe</w:t>
      </w:r>
    </w:p>
    <w:p w:rsidR="00BF5228" w:rsidRDefault="00BF5228" w:rsidP="00043A07">
      <w:pPr>
        <w:spacing w:after="200" w:line="276" w:lineRule="auto"/>
        <w:rPr>
          <w:rFonts w:asciiTheme="minorHAnsi" w:hAnsiTheme="minorHAnsi" w:cstheme="minorBidi"/>
        </w:rPr>
      </w:pPr>
      <w:r w:rsidRPr="00BF5228">
        <w:rPr>
          <w:rFonts w:asciiTheme="minorHAnsi" w:hAnsiTheme="minorHAnsi" w:cstheme="minorBidi"/>
          <w:u w:val="single"/>
        </w:rPr>
        <w:t>Beginn:</w:t>
      </w:r>
      <w:r>
        <w:rPr>
          <w:rFonts w:asciiTheme="minorHAnsi" w:hAnsiTheme="minorHAnsi" w:cstheme="minorBidi"/>
        </w:rPr>
        <w:t xml:space="preserve"> </w:t>
      </w:r>
    </w:p>
    <w:p w:rsidR="00BF5228" w:rsidRPr="00BF13A1" w:rsidRDefault="00BF5228" w:rsidP="00043A07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ab 25.05.2020</w:t>
      </w:r>
    </w:p>
    <w:p w:rsidR="00043A07" w:rsidRPr="00BF13A1" w:rsidRDefault="00043A07" w:rsidP="00043A07">
      <w:pPr>
        <w:spacing w:after="200" w:line="276" w:lineRule="auto"/>
        <w:rPr>
          <w:rFonts w:asciiTheme="minorHAnsi" w:hAnsiTheme="minorHAnsi" w:cstheme="minorBidi"/>
          <w:u w:val="single"/>
        </w:rPr>
      </w:pPr>
      <w:r w:rsidRPr="00BF13A1">
        <w:rPr>
          <w:rFonts w:asciiTheme="minorHAnsi" w:hAnsiTheme="minorHAnsi" w:cstheme="minorBidi"/>
          <w:u w:val="single"/>
        </w:rPr>
        <w:t>Maßnahmen:</w:t>
      </w:r>
    </w:p>
    <w:p w:rsidR="005A2EB1" w:rsidRPr="00BF13A1" w:rsidRDefault="007D301A" w:rsidP="00AA591A">
      <w:p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 xml:space="preserve">Unter Einhaltung von Hygieneregeln werden </w:t>
      </w:r>
      <w:r w:rsidR="00E67467" w:rsidRPr="00BF13A1">
        <w:rPr>
          <w:rFonts w:asciiTheme="minorHAnsi" w:hAnsiTheme="minorHAnsi" w:cstheme="minorBidi"/>
        </w:rPr>
        <w:t>Kleingruppenangeb</w:t>
      </w:r>
      <w:r w:rsidR="00AA591A" w:rsidRPr="00BF13A1">
        <w:rPr>
          <w:rFonts w:asciiTheme="minorHAnsi" w:hAnsiTheme="minorHAnsi" w:cstheme="minorBidi"/>
        </w:rPr>
        <w:t>ote von max. 5 Teilnehmer</w:t>
      </w:r>
      <w:r w:rsidR="005A2EB1" w:rsidRPr="00BF13A1">
        <w:rPr>
          <w:rFonts w:asciiTheme="minorHAnsi" w:hAnsiTheme="minorHAnsi" w:cstheme="minorBidi"/>
        </w:rPr>
        <w:t>*inne</w:t>
      </w:r>
      <w:r w:rsidR="00AA591A" w:rsidRPr="00BF13A1">
        <w:rPr>
          <w:rFonts w:asciiTheme="minorHAnsi" w:hAnsiTheme="minorHAnsi" w:cstheme="minorBidi"/>
        </w:rPr>
        <w:t>n i</w:t>
      </w:r>
      <w:r w:rsidRPr="00BF13A1">
        <w:rPr>
          <w:rFonts w:asciiTheme="minorHAnsi" w:hAnsiTheme="minorHAnsi" w:cstheme="minorBidi"/>
        </w:rPr>
        <w:t>m großen Raum des Café Connect ermöglicht</w:t>
      </w:r>
      <w:r w:rsidR="00AA591A" w:rsidRPr="00BF13A1">
        <w:rPr>
          <w:rFonts w:asciiTheme="minorHAnsi" w:hAnsiTheme="minorHAnsi" w:cstheme="minorBidi"/>
        </w:rPr>
        <w:t xml:space="preserve">. </w:t>
      </w:r>
      <w:r w:rsidR="005A3978" w:rsidRPr="00BF13A1">
        <w:rPr>
          <w:rFonts w:asciiTheme="minorHAnsi" w:hAnsiTheme="minorHAnsi" w:cstheme="minorBidi"/>
        </w:rPr>
        <w:t xml:space="preserve">Pro Tag </w:t>
      </w:r>
      <w:proofErr w:type="gramStart"/>
      <w:r w:rsidR="005A3978" w:rsidRPr="00BF13A1">
        <w:rPr>
          <w:rFonts w:asciiTheme="minorHAnsi" w:hAnsiTheme="minorHAnsi" w:cstheme="minorBidi"/>
        </w:rPr>
        <w:t xml:space="preserve">werden </w:t>
      </w:r>
      <w:r w:rsidR="001055CB" w:rsidRPr="00BF13A1">
        <w:rPr>
          <w:rFonts w:asciiTheme="minorHAnsi" w:hAnsiTheme="minorHAnsi" w:cstheme="minorBidi"/>
        </w:rPr>
        <w:t xml:space="preserve"> 2</w:t>
      </w:r>
      <w:proofErr w:type="gramEnd"/>
      <w:r w:rsidR="001055CB" w:rsidRPr="00BF13A1">
        <w:rPr>
          <w:rFonts w:asciiTheme="minorHAnsi" w:hAnsiTheme="minorHAnsi" w:cstheme="minorBidi"/>
        </w:rPr>
        <w:t xml:space="preserve"> Kleingruppen betreut. </w:t>
      </w:r>
      <w:proofErr w:type="gramStart"/>
      <w:r w:rsidR="005A3978" w:rsidRPr="00BF13A1">
        <w:rPr>
          <w:rFonts w:asciiTheme="minorHAnsi" w:hAnsiTheme="minorHAnsi" w:cstheme="minorBidi"/>
        </w:rPr>
        <w:t xml:space="preserve">Jede </w:t>
      </w:r>
      <w:r w:rsidR="001055CB" w:rsidRPr="00BF13A1">
        <w:rPr>
          <w:rFonts w:asciiTheme="minorHAnsi" w:hAnsiTheme="minorHAnsi" w:cstheme="minorBidi"/>
        </w:rPr>
        <w:t xml:space="preserve"> Gruppe</w:t>
      </w:r>
      <w:proofErr w:type="gramEnd"/>
      <w:r w:rsidR="001055CB" w:rsidRPr="00BF13A1">
        <w:rPr>
          <w:rFonts w:asciiTheme="minorHAnsi" w:hAnsiTheme="minorHAnsi" w:cstheme="minorBidi"/>
        </w:rPr>
        <w:t xml:space="preserve"> </w:t>
      </w:r>
      <w:r w:rsidR="005A3978" w:rsidRPr="00BF13A1">
        <w:rPr>
          <w:rFonts w:asciiTheme="minorHAnsi" w:hAnsiTheme="minorHAnsi" w:cstheme="minorBidi"/>
        </w:rPr>
        <w:t xml:space="preserve">trifft sich zu </w:t>
      </w:r>
      <w:r w:rsidR="001055CB" w:rsidRPr="00BF13A1">
        <w:rPr>
          <w:rFonts w:asciiTheme="minorHAnsi" w:hAnsiTheme="minorHAnsi" w:cstheme="minorBidi"/>
        </w:rPr>
        <w:t>eine</w:t>
      </w:r>
      <w:r w:rsidR="005A3978" w:rsidRPr="00BF13A1">
        <w:rPr>
          <w:rFonts w:asciiTheme="minorHAnsi" w:hAnsiTheme="minorHAnsi" w:cstheme="minorBidi"/>
        </w:rPr>
        <w:t>r  feste</w:t>
      </w:r>
      <w:r w:rsidR="0018434D">
        <w:rPr>
          <w:rFonts w:asciiTheme="minorHAnsi" w:hAnsiTheme="minorHAnsi" w:cstheme="minorBidi"/>
        </w:rPr>
        <w:t>n</w:t>
      </w:r>
      <w:r w:rsidR="005A3978" w:rsidRPr="00BF13A1">
        <w:rPr>
          <w:rFonts w:asciiTheme="minorHAnsi" w:hAnsiTheme="minorHAnsi" w:cstheme="minorBidi"/>
        </w:rPr>
        <w:t xml:space="preserve"> Z</w:t>
      </w:r>
      <w:r w:rsidR="001055CB" w:rsidRPr="00BF13A1">
        <w:rPr>
          <w:rFonts w:asciiTheme="minorHAnsi" w:hAnsiTheme="minorHAnsi" w:cstheme="minorBidi"/>
        </w:rPr>
        <w:t xml:space="preserve">eit </w:t>
      </w:r>
      <w:r w:rsidR="005A3978" w:rsidRPr="00BF13A1">
        <w:rPr>
          <w:rFonts w:asciiTheme="minorHAnsi" w:hAnsiTheme="minorHAnsi" w:cstheme="minorBidi"/>
        </w:rPr>
        <w:t xml:space="preserve">an </w:t>
      </w:r>
      <w:r w:rsidR="003F58BA" w:rsidRPr="00BF13A1">
        <w:rPr>
          <w:rFonts w:asciiTheme="minorHAnsi" w:hAnsiTheme="minorHAnsi" w:cstheme="minorBidi"/>
        </w:rPr>
        <w:t>einem festgelegten</w:t>
      </w:r>
      <w:r w:rsidR="001055CB" w:rsidRPr="00BF13A1">
        <w:rPr>
          <w:rFonts w:asciiTheme="minorHAnsi" w:hAnsiTheme="minorHAnsi" w:cstheme="minorBidi"/>
        </w:rPr>
        <w:t xml:space="preserve"> Wochentag.</w:t>
      </w:r>
      <w:r w:rsidR="005A2EB1" w:rsidRPr="00BF13A1">
        <w:rPr>
          <w:rFonts w:asciiTheme="minorHAnsi" w:hAnsiTheme="minorHAnsi" w:cstheme="minorBidi"/>
        </w:rPr>
        <w:t xml:space="preserve"> Die Gruppen </w:t>
      </w:r>
      <w:proofErr w:type="gramStart"/>
      <w:r w:rsidR="005A2EB1" w:rsidRPr="00BF13A1">
        <w:rPr>
          <w:rFonts w:asciiTheme="minorHAnsi" w:hAnsiTheme="minorHAnsi" w:cstheme="minorBidi"/>
        </w:rPr>
        <w:t>werden  von</w:t>
      </w:r>
      <w:proofErr w:type="gramEnd"/>
      <w:r w:rsidR="005A2EB1" w:rsidRPr="00BF13A1">
        <w:rPr>
          <w:rFonts w:asciiTheme="minorHAnsi" w:hAnsiTheme="minorHAnsi" w:cstheme="minorBidi"/>
        </w:rPr>
        <w:t xml:space="preserve"> jeweils einer festen </w:t>
      </w:r>
      <w:r w:rsidR="00385EFF" w:rsidRPr="00BF13A1">
        <w:rPr>
          <w:rFonts w:asciiTheme="minorHAnsi" w:hAnsiTheme="minorHAnsi" w:cstheme="minorBidi"/>
        </w:rPr>
        <w:t>Bezugsperson betreut.</w:t>
      </w:r>
    </w:p>
    <w:p w:rsidR="005A2EB1" w:rsidRPr="00BF13A1" w:rsidRDefault="001055CB" w:rsidP="00AA591A">
      <w:p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 xml:space="preserve"> Folgende Angebote sind vorgesehen: </w:t>
      </w:r>
    </w:p>
    <w:p w:rsidR="005A2EB1" w:rsidRPr="00BF13A1" w:rsidRDefault="00E67467" w:rsidP="005A2EB1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>Themenbezogene Gesprächsrunden</w:t>
      </w:r>
      <w:r w:rsidR="003F58BA" w:rsidRPr="00BF13A1">
        <w:rPr>
          <w:rFonts w:asciiTheme="minorHAnsi" w:hAnsiTheme="minorHAnsi" w:cstheme="minorBidi"/>
        </w:rPr>
        <w:t xml:space="preserve">, </w:t>
      </w:r>
      <w:proofErr w:type="spellStart"/>
      <w:proofErr w:type="gramStart"/>
      <w:r w:rsidR="003F58BA" w:rsidRPr="00BF13A1">
        <w:rPr>
          <w:rFonts w:asciiTheme="minorHAnsi" w:hAnsiTheme="minorHAnsi" w:cstheme="minorBidi"/>
        </w:rPr>
        <w:t>z.B</w:t>
      </w:r>
      <w:proofErr w:type="spellEnd"/>
      <w:r w:rsidR="003F58BA" w:rsidRPr="00BF13A1">
        <w:rPr>
          <w:rFonts w:asciiTheme="minorHAnsi" w:hAnsiTheme="minorHAnsi" w:cstheme="minorBidi"/>
        </w:rPr>
        <w:t xml:space="preserve"> </w:t>
      </w:r>
      <w:r w:rsidR="00BF13A1" w:rsidRPr="00BF13A1">
        <w:rPr>
          <w:rFonts w:asciiTheme="minorHAnsi" w:hAnsiTheme="minorHAnsi" w:cstheme="minorBidi"/>
        </w:rPr>
        <w:t xml:space="preserve"> </w:t>
      </w:r>
      <w:r w:rsidR="003F58BA" w:rsidRPr="00BF13A1">
        <w:rPr>
          <w:rFonts w:asciiTheme="minorHAnsi" w:hAnsiTheme="minorHAnsi" w:cstheme="minorBidi"/>
        </w:rPr>
        <w:t>zum</w:t>
      </w:r>
      <w:proofErr w:type="gramEnd"/>
      <w:r w:rsidR="003F58BA" w:rsidRPr="00BF13A1">
        <w:rPr>
          <w:rFonts w:asciiTheme="minorHAnsi" w:hAnsiTheme="minorHAnsi" w:cstheme="minorBidi"/>
        </w:rPr>
        <w:t xml:space="preserve"> </w:t>
      </w:r>
      <w:r w:rsidRPr="00BF13A1">
        <w:rPr>
          <w:rFonts w:asciiTheme="minorHAnsi" w:hAnsiTheme="minorHAnsi" w:cstheme="minorBidi"/>
        </w:rPr>
        <w:t xml:space="preserve"> Umgang mit der Krise</w:t>
      </w:r>
      <w:r w:rsidR="00AA591A" w:rsidRPr="00BF13A1">
        <w:rPr>
          <w:rFonts w:asciiTheme="minorHAnsi" w:hAnsiTheme="minorHAnsi" w:cstheme="minorBidi"/>
        </w:rPr>
        <w:t xml:space="preserve">, </w:t>
      </w:r>
      <w:r w:rsidR="003F58BA" w:rsidRPr="00BF13A1">
        <w:rPr>
          <w:rFonts w:asciiTheme="minorHAnsi" w:hAnsiTheme="minorHAnsi" w:cstheme="minorBidi"/>
        </w:rPr>
        <w:t xml:space="preserve">zu </w:t>
      </w:r>
      <w:r w:rsidR="00AA591A" w:rsidRPr="00BF13A1">
        <w:rPr>
          <w:rFonts w:asciiTheme="minorHAnsi" w:hAnsiTheme="minorHAnsi" w:cstheme="minorBidi"/>
        </w:rPr>
        <w:t xml:space="preserve">Erziehungsthemen wie </w:t>
      </w:r>
      <w:proofErr w:type="spellStart"/>
      <w:r w:rsidR="003F58BA" w:rsidRPr="00BF13A1">
        <w:rPr>
          <w:rFonts w:asciiTheme="minorHAnsi" w:hAnsiTheme="minorHAnsi" w:cstheme="minorBidi"/>
        </w:rPr>
        <w:t>H</w:t>
      </w:r>
      <w:r w:rsidRPr="00BF13A1">
        <w:rPr>
          <w:rFonts w:asciiTheme="minorHAnsi" w:hAnsiTheme="minorHAnsi" w:cstheme="minorBidi"/>
        </w:rPr>
        <w:t>omesc</w:t>
      </w:r>
      <w:r w:rsidR="003F58BA" w:rsidRPr="00BF13A1">
        <w:rPr>
          <w:rFonts w:asciiTheme="minorHAnsi" w:hAnsiTheme="minorHAnsi" w:cstheme="minorBidi"/>
        </w:rPr>
        <w:t>h</w:t>
      </w:r>
      <w:r w:rsidRPr="00BF13A1">
        <w:rPr>
          <w:rFonts w:asciiTheme="minorHAnsi" w:hAnsiTheme="minorHAnsi" w:cstheme="minorBidi"/>
        </w:rPr>
        <w:t>ooling</w:t>
      </w:r>
      <w:proofErr w:type="spellEnd"/>
    </w:p>
    <w:p w:rsidR="005A2EB1" w:rsidRPr="00BF13A1" w:rsidRDefault="003F58BA" w:rsidP="005A2EB1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 xml:space="preserve">Gruppen für Personen </w:t>
      </w:r>
      <w:r w:rsidR="00AA591A" w:rsidRPr="00BF13A1">
        <w:rPr>
          <w:rFonts w:asciiTheme="minorHAnsi" w:hAnsiTheme="minorHAnsi" w:cstheme="minorBidi"/>
        </w:rPr>
        <w:t xml:space="preserve">mit </w:t>
      </w:r>
      <w:r w:rsidR="00E67467" w:rsidRPr="00BF13A1">
        <w:rPr>
          <w:rFonts w:asciiTheme="minorHAnsi" w:hAnsiTheme="minorHAnsi" w:cstheme="minorBidi"/>
        </w:rPr>
        <w:t>besonderes psychosozialer Bedarfen</w:t>
      </w:r>
      <w:r w:rsidR="00AA591A" w:rsidRPr="00BF13A1">
        <w:rPr>
          <w:rFonts w:asciiTheme="minorHAnsi" w:hAnsiTheme="minorHAnsi" w:cstheme="minorBidi"/>
        </w:rPr>
        <w:t xml:space="preserve"> </w:t>
      </w:r>
    </w:p>
    <w:p w:rsidR="005A2EB1" w:rsidRPr="00BF13A1" w:rsidRDefault="005A2EB1" w:rsidP="005A2EB1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>Frauengruppen</w:t>
      </w:r>
    </w:p>
    <w:p w:rsidR="005A2EB1" w:rsidRPr="00BF13A1" w:rsidRDefault="00741394" w:rsidP="005A2EB1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r w:rsidRPr="00BF13A1">
        <w:rPr>
          <w:rFonts w:asciiTheme="minorHAnsi" w:hAnsiTheme="minorHAnsi" w:cstheme="minorBidi"/>
        </w:rPr>
        <w:t>Spiel</w:t>
      </w:r>
      <w:r w:rsidR="005A2EB1" w:rsidRPr="00BF13A1">
        <w:rPr>
          <w:rFonts w:asciiTheme="minorHAnsi" w:hAnsiTheme="minorHAnsi" w:cstheme="minorBidi"/>
        </w:rPr>
        <w:t>gruppen</w:t>
      </w:r>
      <w:r w:rsidR="001716E8">
        <w:rPr>
          <w:rFonts w:asciiTheme="minorHAnsi" w:hAnsiTheme="minorHAnsi" w:cstheme="minorBidi"/>
        </w:rPr>
        <w:t xml:space="preserve"> (mit Abstand von mind. 1,5 Metern</w:t>
      </w:r>
      <w:r w:rsidR="00385EFF" w:rsidRPr="00BF13A1">
        <w:rPr>
          <w:rFonts w:asciiTheme="minorHAnsi" w:hAnsiTheme="minorHAnsi" w:cstheme="minorBidi"/>
        </w:rPr>
        <w:t xml:space="preserve"> oder auch </w:t>
      </w:r>
      <w:r w:rsidRPr="00BF13A1">
        <w:rPr>
          <w:rFonts w:asciiTheme="minorHAnsi" w:hAnsiTheme="minorHAnsi" w:cstheme="minorBidi"/>
        </w:rPr>
        <w:t xml:space="preserve">Spiele </w:t>
      </w:r>
      <w:r w:rsidR="00385EFF" w:rsidRPr="00BF13A1">
        <w:rPr>
          <w:rFonts w:asciiTheme="minorHAnsi" w:hAnsiTheme="minorHAnsi" w:cstheme="minorBidi"/>
        </w:rPr>
        <w:t>draußen)</w:t>
      </w:r>
    </w:p>
    <w:p w:rsidR="00385EFF" w:rsidRDefault="00385EFF" w:rsidP="009B0828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proofErr w:type="gramStart"/>
      <w:r w:rsidRPr="00BF13A1">
        <w:rPr>
          <w:rFonts w:asciiTheme="minorHAnsi" w:hAnsiTheme="minorHAnsi" w:cstheme="minorBidi"/>
        </w:rPr>
        <w:lastRenderedPageBreak/>
        <w:t>Einer  Gruppe</w:t>
      </w:r>
      <w:proofErr w:type="gramEnd"/>
      <w:r w:rsidRPr="00BF13A1">
        <w:rPr>
          <w:rFonts w:asciiTheme="minorHAnsi" w:hAnsiTheme="minorHAnsi" w:cstheme="minorBidi"/>
        </w:rPr>
        <w:t xml:space="preserve"> von max.  5 Personen </w:t>
      </w:r>
      <w:proofErr w:type="gramStart"/>
      <w:r w:rsidRPr="00BF13A1">
        <w:rPr>
          <w:rFonts w:asciiTheme="minorHAnsi" w:hAnsiTheme="minorHAnsi" w:cstheme="minorBidi"/>
        </w:rPr>
        <w:t>soll  1</w:t>
      </w:r>
      <w:proofErr w:type="gramEnd"/>
      <w:r w:rsidRPr="00BF13A1">
        <w:rPr>
          <w:rFonts w:asciiTheme="minorHAnsi" w:hAnsiTheme="minorHAnsi" w:cstheme="minorBidi"/>
        </w:rPr>
        <w:t>x wöchentlich das Spielen von Billard ermöglicht werden.</w:t>
      </w:r>
    </w:p>
    <w:p w:rsidR="009E316A" w:rsidRDefault="009E316A" w:rsidP="009E316A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Hausaufgabenbetreuung von Schüler*i</w:t>
      </w:r>
      <w:r w:rsidRPr="009E316A">
        <w:rPr>
          <w:rFonts w:asciiTheme="minorHAnsi" w:hAnsiTheme="minorHAnsi" w:cstheme="minorBidi"/>
        </w:rPr>
        <w:t>nnen der weiterführenden Schulen und Berufsschule, Berufskollegs</w:t>
      </w:r>
    </w:p>
    <w:p w:rsidR="009E316A" w:rsidRDefault="009E316A" w:rsidP="009E316A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Mathematikkurs  für</w:t>
      </w:r>
      <w:proofErr w:type="gramEnd"/>
      <w:r>
        <w:rPr>
          <w:rFonts w:asciiTheme="minorHAnsi" w:hAnsiTheme="minorHAnsi" w:cstheme="minorBidi"/>
        </w:rPr>
        <w:t xml:space="preserve"> Erwachsene </w:t>
      </w:r>
    </w:p>
    <w:p w:rsidR="00930EE8" w:rsidRPr="00BF13A1" w:rsidRDefault="00930EE8" w:rsidP="005A2F8D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BF13A1">
        <w:rPr>
          <w:rFonts w:ascii="Arial" w:eastAsia="Times New Roman" w:hAnsi="Arial" w:cs="Arial"/>
          <w:sz w:val="20"/>
          <w:szCs w:val="20"/>
          <w:u w:val="single"/>
          <w:lang w:eastAsia="de-DE"/>
        </w:rPr>
        <w:t>Hygienemaßnahmen:</w:t>
      </w:r>
    </w:p>
    <w:p w:rsidR="00043A07" w:rsidRPr="00BF13A1" w:rsidRDefault="00043A07" w:rsidP="005A2F8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44470" w:rsidRDefault="00444470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>Es werden keine Lebensmittel</w:t>
      </w:r>
      <w:r w:rsidR="00385EFF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und Getränke angeboten.</w:t>
      </w:r>
    </w:p>
    <w:p w:rsidR="0077785E" w:rsidRPr="0077785E" w:rsidRDefault="0077785E" w:rsidP="0077785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137C">
        <w:rPr>
          <w:rFonts w:ascii="Arial" w:hAnsi="Arial" w:cs="Arial"/>
          <w:sz w:val="20"/>
          <w:szCs w:val="20"/>
        </w:rPr>
        <w:t xml:space="preserve">Die Betreuer*innen werden in den Schutzmaßnahmen und Verhaltensregeln (inkl. allg. Regeln des Infektionsschutzes, Einordnung von Erkältungssymptomen etc.) unterwiesen. </w:t>
      </w:r>
    </w:p>
    <w:p w:rsidR="00CF38D1" w:rsidRPr="00CF38D1" w:rsidRDefault="00CF38D1" w:rsidP="00CF38D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5F69">
        <w:rPr>
          <w:rFonts w:ascii="Arial" w:hAnsi="Arial" w:cs="Arial"/>
          <w:sz w:val="20"/>
          <w:szCs w:val="20"/>
        </w:rPr>
        <w:t xml:space="preserve">Teilnehmer*innen mit Symptomen einer Atemwegsinfektion, wird der der Zutritt </w:t>
      </w:r>
      <w:r w:rsidR="001716E8">
        <w:rPr>
          <w:rFonts w:ascii="Arial" w:hAnsi="Arial" w:cs="Arial"/>
          <w:sz w:val="20"/>
          <w:szCs w:val="20"/>
        </w:rPr>
        <w:t>verweigert</w:t>
      </w:r>
      <w:r w:rsidR="0077785E">
        <w:rPr>
          <w:rFonts w:ascii="Arial" w:hAnsi="Arial" w:cs="Arial"/>
          <w:sz w:val="20"/>
          <w:szCs w:val="20"/>
        </w:rPr>
        <w:t>.</w:t>
      </w:r>
      <w:r w:rsidRPr="00515F69">
        <w:rPr>
          <w:rFonts w:ascii="Arial" w:hAnsi="Arial" w:cs="Arial"/>
          <w:sz w:val="20"/>
          <w:szCs w:val="20"/>
        </w:rPr>
        <w:t xml:space="preserve"> </w:t>
      </w:r>
    </w:p>
    <w:p w:rsidR="00C0409C" w:rsidRPr="00BF13A1" w:rsidRDefault="00C0409C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Pro Tag werden nur zwei Kleingruppen </w:t>
      </w:r>
      <w:r w:rsidR="00385EFF" w:rsidRPr="00BF13A1">
        <w:rPr>
          <w:rFonts w:ascii="Arial" w:eastAsia="Times New Roman" w:hAnsi="Arial" w:cs="Arial"/>
          <w:sz w:val="20"/>
          <w:szCs w:val="20"/>
          <w:lang w:eastAsia="de-DE"/>
        </w:rPr>
        <w:t>für</w:t>
      </w:r>
      <w:r w:rsidR="00936647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1,5 Stunden </w:t>
      </w:r>
      <w:r w:rsidR="00385EFF" w:rsidRPr="00BF13A1">
        <w:rPr>
          <w:rFonts w:ascii="Arial" w:eastAsia="Times New Roman" w:hAnsi="Arial" w:cs="Arial"/>
          <w:sz w:val="20"/>
          <w:szCs w:val="20"/>
          <w:lang w:eastAsia="de-DE"/>
        </w:rPr>
        <w:t>betreut.</w:t>
      </w:r>
    </w:p>
    <w:p w:rsidR="004426FE" w:rsidRPr="00BF13A1" w:rsidRDefault="00385EFF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>Die Einhaltung von mind. 1,5 M</w:t>
      </w:r>
      <w:r w:rsidR="00C0409C" w:rsidRPr="00BF13A1">
        <w:rPr>
          <w:rFonts w:ascii="Arial" w:eastAsia="Times New Roman" w:hAnsi="Arial" w:cs="Arial"/>
          <w:sz w:val="20"/>
          <w:szCs w:val="20"/>
          <w:lang w:eastAsia="de-DE"/>
        </w:rPr>
        <w:t>eter Abstand wird durch die besonders große Räumlichkeit von</w:t>
      </w:r>
      <w:r w:rsidR="005A2F8D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84,68 Quadratmetern </w:t>
      </w:r>
      <w:r w:rsidR="00C0409C" w:rsidRPr="00BF13A1">
        <w:rPr>
          <w:rFonts w:ascii="Arial" w:eastAsia="Times New Roman" w:hAnsi="Arial" w:cs="Arial"/>
          <w:sz w:val="20"/>
          <w:szCs w:val="20"/>
          <w:lang w:eastAsia="de-DE"/>
        </w:rPr>
        <w:t>eingehalten</w:t>
      </w:r>
      <w:r w:rsidR="00741394" w:rsidRPr="00BF13A1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C0409C" w:rsidRDefault="00741394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>Die Gruppenangebote finden im Sitzen statt.</w:t>
      </w:r>
    </w:p>
    <w:p w:rsidR="00CF38D1" w:rsidRDefault="00CF38D1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An jedem Tisch sitzen Personen aus max. einem Haushalt.</w:t>
      </w:r>
    </w:p>
    <w:p w:rsidR="00AF1668" w:rsidRPr="00AF1668" w:rsidRDefault="00CF38D1" w:rsidP="00AF1668">
      <w:pPr>
        <w:pStyle w:val="Default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  <w:lang w:eastAsia="de-DE"/>
        </w:rPr>
        <w:t>Die Tische sind getrennt aufgestellt und haben einen Abstand</w:t>
      </w:r>
      <w:r w:rsidR="00AF1668">
        <w:rPr>
          <w:rFonts w:ascii="Arial" w:eastAsia="Times New Roman" w:hAnsi="Arial" w:cs="Arial"/>
          <w:sz w:val="20"/>
          <w:szCs w:val="20"/>
          <w:lang w:eastAsia="de-DE"/>
        </w:rPr>
        <w:t xml:space="preserve"> von mind. 1,5 Meter zueinander </w:t>
      </w:r>
    </w:p>
    <w:p w:rsidR="00CF38D1" w:rsidRPr="00AF1668" w:rsidRDefault="00AF1668" w:rsidP="00AF166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F1668">
        <w:rPr>
          <w:rFonts w:ascii="Arial" w:hAnsi="Arial" w:cs="Arial"/>
          <w:color w:val="000000"/>
          <w:sz w:val="20"/>
          <w:szCs w:val="20"/>
        </w:rPr>
        <w:t xml:space="preserve">(gemessen ab Tischkante bzw. den zwischen zwei Tischen liegenden Sitzplätzen) </w:t>
      </w:r>
    </w:p>
    <w:p w:rsidR="00936647" w:rsidRDefault="00C0409C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5A3978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Teilnehmer*innen der Gruppen werden </w:t>
      </w:r>
      <w:r w:rsidR="00741394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von dem/der Betreuer*in 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>einze</w:t>
      </w:r>
      <w:r w:rsidR="005A3978" w:rsidRPr="00BF13A1">
        <w:rPr>
          <w:rFonts w:ascii="Arial" w:eastAsia="Times New Roman" w:hAnsi="Arial" w:cs="Arial"/>
          <w:sz w:val="20"/>
          <w:szCs w:val="20"/>
          <w:lang w:eastAsia="de-DE"/>
        </w:rPr>
        <w:t>ln</w:t>
      </w:r>
      <w:r w:rsidR="00936647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="00936647" w:rsidRPr="00BF13A1">
        <w:rPr>
          <w:rFonts w:ascii="Arial" w:eastAsia="Times New Roman" w:hAnsi="Arial" w:cs="Arial"/>
          <w:sz w:val="20"/>
          <w:szCs w:val="20"/>
          <w:lang w:eastAsia="de-DE"/>
        </w:rPr>
        <w:t>herein gelassen</w:t>
      </w:r>
      <w:proofErr w:type="gramEnd"/>
      <w:r w:rsidR="00433CD5">
        <w:rPr>
          <w:rFonts w:ascii="Arial" w:eastAsia="Times New Roman" w:hAnsi="Arial" w:cs="Arial"/>
          <w:sz w:val="20"/>
          <w:szCs w:val="20"/>
          <w:lang w:eastAsia="de-DE"/>
        </w:rPr>
        <w:t>, damit in den Gängen der Abstand von mind. 1,5 Meter eingehalten wird.</w:t>
      </w:r>
    </w:p>
    <w:p w:rsidR="001716E8" w:rsidRDefault="001716E8" w:rsidP="001716E8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Alle Teilnehmer tragen eine </w:t>
      </w:r>
      <w:r w:rsidR="00AF1668">
        <w:rPr>
          <w:rFonts w:ascii="Arial" w:eastAsia="Times New Roman" w:hAnsi="Arial" w:cs="Arial"/>
          <w:sz w:val="20"/>
          <w:szCs w:val="20"/>
          <w:lang w:eastAsia="de-DE"/>
        </w:rPr>
        <w:t xml:space="preserve">Mund-Nase-Bedeckung 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>bis sie an ihrem Platz sitzen und der Sicherheitsabstand gewährleistet ist.</w:t>
      </w:r>
    </w:p>
    <w:p w:rsidR="00AF1668" w:rsidRPr="001716E8" w:rsidRDefault="00AF1668" w:rsidP="001716E8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Bei Verlassen des Sitzplatzes wird die Mund-Nase-Bedeckung getragen.</w:t>
      </w:r>
    </w:p>
    <w:p w:rsidR="00936647" w:rsidRPr="00BF13A1" w:rsidRDefault="005A3978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Am Eingang steht ein Desinfektionsmittelspender. </w:t>
      </w:r>
      <w:proofErr w:type="gramStart"/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Beim </w:t>
      </w:r>
      <w:r w:rsidR="00936647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Betreten</w:t>
      </w:r>
      <w:proofErr w:type="gramEnd"/>
      <w:r w:rsidR="00936647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des Hauses 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müssen </w:t>
      </w:r>
      <w:r w:rsidR="00936647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die Hände unter Aufsicht </w:t>
      </w:r>
      <w:r w:rsidR="00741394" w:rsidRPr="00BF13A1">
        <w:rPr>
          <w:rFonts w:ascii="Arial" w:eastAsia="Times New Roman" w:hAnsi="Arial" w:cs="Arial"/>
          <w:sz w:val="20"/>
          <w:szCs w:val="20"/>
          <w:lang w:eastAsia="de-DE"/>
        </w:rPr>
        <w:t>des/der Betreuer*in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desinfiziert werden.</w:t>
      </w:r>
    </w:p>
    <w:p w:rsidR="005A3978" w:rsidRPr="00BF13A1" w:rsidRDefault="005A3978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>Teilnehmer*innen,</w:t>
      </w:r>
      <w:r w:rsidR="00E924D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die über keine oder keine adäquate </w:t>
      </w:r>
      <w:r w:rsidR="00AF1668">
        <w:rPr>
          <w:rFonts w:ascii="Arial" w:eastAsia="Times New Roman" w:hAnsi="Arial" w:cs="Arial"/>
          <w:sz w:val="20"/>
          <w:szCs w:val="20"/>
          <w:lang w:eastAsia="de-DE"/>
        </w:rPr>
        <w:t>Mund-Nase-Bedeckung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verfügen</w:t>
      </w:r>
      <w:r w:rsidR="00E924D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werden </w:t>
      </w:r>
      <w:r w:rsidR="00AF1668">
        <w:rPr>
          <w:rFonts w:ascii="Arial" w:eastAsia="Times New Roman" w:hAnsi="Arial" w:cs="Arial"/>
          <w:sz w:val="20"/>
          <w:szCs w:val="20"/>
          <w:lang w:eastAsia="de-DE"/>
        </w:rPr>
        <w:t>Mund-Nase-Bedeckungen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zur Verfügung gestellt.</w:t>
      </w:r>
    </w:p>
    <w:p w:rsidR="005A3978" w:rsidRDefault="005A3978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BF13A1">
        <w:rPr>
          <w:rFonts w:ascii="Arial" w:eastAsia="Times New Roman" w:hAnsi="Arial" w:cs="Arial"/>
          <w:sz w:val="20"/>
          <w:szCs w:val="20"/>
          <w:lang w:eastAsia="de-DE"/>
        </w:rPr>
        <w:t>Vor  jeder</w:t>
      </w:r>
      <w:proofErr w:type="gramEnd"/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Nutzung des Raumes wird gelüftet.</w:t>
      </w:r>
    </w:p>
    <w:p w:rsidR="00E87433" w:rsidRPr="00E87433" w:rsidRDefault="00E87433" w:rsidP="00E87433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>Die zweite Kleingruppe betritt den Raum nach einer Pause von mind. 15 Minuten.</w:t>
      </w:r>
    </w:p>
    <w:p w:rsidR="00936647" w:rsidRDefault="00936647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5A3978"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jeder Nutzung des Raumes werden 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>die Tische, Stühle und Türgriffe</w:t>
      </w:r>
      <w:r w:rsidR="00CF38D1">
        <w:rPr>
          <w:rFonts w:ascii="Arial" w:eastAsia="Times New Roman" w:hAnsi="Arial" w:cs="Arial"/>
          <w:sz w:val="20"/>
          <w:szCs w:val="20"/>
          <w:lang w:eastAsia="de-DE"/>
        </w:rPr>
        <w:t xml:space="preserve"> und alle anderen berührten Gegenstände</w:t>
      </w:r>
      <w:r w:rsidRPr="00BF13A1">
        <w:rPr>
          <w:rFonts w:ascii="Arial" w:eastAsia="Times New Roman" w:hAnsi="Arial" w:cs="Arial"/>
          <w:sz w:val="20"/>
          <w:szCs w:val="20"/>
          <w:lang w:eastAsia="de-DE"/>
        </w:rPr>
        <w:t xml:space="preserve"> desinfiziert</w:t>
      </w:r>
      <w:r w:rsidR="005A3978" w:rsidRPr="00BF13A1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0A17C4" w:rsidRDefault="000A17C4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Spielecke wird nicht genutzt.</w:t>
      </w:r>
    </w:p>
    <w:p w:rsidR="00515F69" w:rsidRPr="00FB137C" w:rsidRDefault="00FB137C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B137C">
        <w:rPr>
          <w:rFonts w:ascii="Arial" w:hAnsi="Arial" w:cs="Arial"/>
          <w:sz w:val="20"/>
          <w:szCs w:val="20"/>
        </w:rPr>
        <w:t xml:space="preserve">In den Sanitärräumen sind </w:t>
      </w:r>
      <w:proofErr w:type="spellStart"/>
      <w:r w:rsidRPr="00FB137C">
        <w:rPr>
          <w:rFonts w:ascii="Arial" w:hAnsi="Arial" w:cs="Arial"/>
          <w:sz w:val="20"/>
          <w:szCs w:val="20"/>
        </w:rPr>
        <w:t>Flüssigseife</w:t>
      </w:r>
      <w:proofErr w:type="spellEnd"/>
      <w:r w:rsidRPr="00FB137C">
        <w:rPr>
          <w:rFonts w:ascii="Arial" w:hAnsi="Arial" w:cs="Arial"/>
          <w:sz w:val="20"/>
          <w:szCs w:val="20"/>
        </w:rPr>
        <w:t xml:space="preserve"> und Einmalhandtücher zur Verfügung gestellt</w:t>
      </w:r>
      <w:r>
        <w:rPr>
          <w:rFonts w:ascii="Arial" w:hAnsi="Arial" w:cs="Arial"/>
          <w:sz w:val="20"/>
          <w:szCs w:val="20"/>
        </w:rPr>
        <w:t>.</w:t>
      </w:r>
    </w:p>
    <w:p w:rsidR="00C121D8" w:rsidRPr="00BF13A1" w:rsidRDefault="007D301A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F13A1">
        <w:t xml:space="preserve">Mehrsprachige </w:t>
      </w:r>
      <w:r w:rsidR="00C121D8" w:rsidRPr="00BF13A1">
        <w:t xml:space="preserve">Aushänge mit Hygieneanweisungen im Café </w:t>
      </w:r>
      <w:proofErr w:type="gramStart"/>
      <w:r w:rsidR="00C121D8" w:rsidRPr="00BF13A1">
        <w:t xml:space="preserve">Connect </w:t>
      </w:r>
      <w:r w:rsidRPr="00BF13A1">
        <w:t xml:space="preserve"> und</w:t>
      </w:r>
      <w:proofErr w:type="gramEnd"/>
      <w:r w:rsidRPr="00BF13A1">
        <w:t xml:space="preserve"> </w:t>
      </w:r>
      <w:r w:rsidR="00C121D8" w:rsidRPr="00BF13A1">
        <w:t xml:space="preserve">in den sanitären Einrichtungen </w:t>
      </w:r>
      <w:r w:rsidRPr="00BF13A1">
        <w:t xml:space="preserve">sind </w:t>
      </w:r>
      <w:r w:rsidR="00C121D8" w:rsidRPr="00BF13A1">
        <w:t>aufgehängt.</w:t>
      </w:r>
    </w:p>
    <w:p w:rsidR="007D301A" w:rsidRPr="00FB137C" w:rsidRDefault="007D301A" w:rsidP="005A2F8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B137C">
        <w:rPr>
          <w:rFonts w:ascii="Arial" w:hAnsi="Arial" w:cs="Arial"/>
          <w:sz w:val="20"/>
          <w:szCs w:val="20"/>
        </w:rPr>
        <w:t xml:space="preserve">Tägliche Reinigung der </w:t>
      </w:r>
      <w:r w:rsidR="00BF13A1" w:rsidRPr="00FB137C">
        <w:rPr>
          <w:rFonts w:ascii="Arial" w:hAnsi="Arial" w:cs="Arial"/>
          <w:sz w:val="20"/>
          <w:szCs w:val="20"/>
        </w:rPr>
        <w:t>Sanitären Anlagen</w:t>
      </w:r>
      <w:r w:rsidRPr="00FB137C">
        <w:rPr>
          <w:rFonts w:ascii="Arial" w:hAnsi="Arial" w:cs="Arial"/>
          <w:sz w:val="20"/>
          <w:szCs w:val="20"/>
        </w:rPr>
        <w:t xml:space="preserve"> durch den Reinigungsdienst</w:t>
      </w:r>
      <w:r w:rsidR="00E87433" w:rsidRPr="00FB137C">
        <w:rPr>
          <w:rFonts w:ascii="Arial" w:hAnsi="Arial" w:cs="Arial"/>
          <w:sz w:val="20"/>
          <w:szCs w:val="20"/>
        </w:rPr>
        <w:t>.</w:t>
      </w:r>
    </w:p>
    <w:p w:rsidR="007C0107" w:rsidRPr="00FB137C" w:rsidRDefault="007C0107" w:rsidP="00FB137C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B137C">
        <w:rPr>
          <w:rFonts w:ascii="Arial" w:hAnsi="Arial" w:cs="Arial"/>
          <w:sz w:val="20"/>
          <w:szCs w:val="20"/>
        </w:rPr>
        <w:t>Teilnehmerlisten</w:t>
      </w:r>
      <w:r w:rsidR="00FB137C" w:rsidRPr="00FB137C">
        <w:rPr>
          <w:rFonts w:ascii="Arial" w:hAnsi="Arial" w:cs="Arial"/>
          <w:sz w:val="20"/>
          <w:szCs w:val="20"/>
        </w:rPr>
        <w:t xml:space="preserve"> zu den Kontaktdaten und die Zeiträume des Aufenthaltes </w:t>
      </w:r>
      <w:r w:rsidRPr="00FB137C">
        <w:rPr>
          <w:rFonts w:ascii="Arial" w:hAnsi="Arial" w:cs="Arial"/>
          <w:sz w:val="20"/>
          <w:szCs w:val="20"/>
        </w:rPr>
        <w:t xml:space="preserve">werden bei jedem </w:t>
      </w:r>
      <w:r w:rsidR="00FB137C" w:rsidRPr="00FB137C">
        <w:rPr>
          <w:rFonts w:ascii="Arial" w:hAnsi="Arial" w:cs="Arial"/>
          <w:sz w:val="20"/>
          <w:szCs w:val="20"/>
        </w:rPr>
        <w:t xml:space="preserve">  </w:t>
      </w:r>
      <w:r w:rsidRPr="00FB137C">
        <w:rPr>
          <w:rFonts w:ascii="Arial" w:hAnsi="Arial" w:cs="Arial"/>
          <w:sz w:val="20"/>
          <w:szCs w:val="20"/>
        </w:rPr>
        <w:t>Treffen geführt</w:t>
      </w:r>
      <w:r w:rsidR="00FB137C" w:rsidRPr="00FB137C">
        <w:rPr>
          <w:rFonts w:ascii="Arial" w:hAnsi="Arial" w:cs="Arial"/>
          <w:sz w:val="20"/>
          <w:szCs w:val="20"/>
        </w:rPr>
        <w:t xml:space="preserve"> (einschließlich Einverständniserklärung zur Datenerhebung) zur Ermöglichung eine</w:t>
      </w:r>
      <w:r w:rsidR="00FB137C">
        <w:rPr>
          <w:rFonts w:ascii="Arial" w:hAnsi="Arial" w:cs="Arial"/>
          <w:sz w:val="20"/>
          <w:szCs w:val="20"/>
        </w:rPr>
        <w:t>r Kontaktpersonennachverfolgung.</w:t>
      </w:r>
    </w:p>
    <w:p w:rsidR="00B34D80" w:rsidRDefault="00B34D80" w:rsidP="00B34D8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Helvetica" w:eastAsia="Arial Unicode MS" w:hAnsi="Arial Unicode MS" w:cs="Arial Unicode MS"/>
          <w:sz w:val="24"/>
          <w:szCs w:val="24"/>
          <w:u w:color="000000"/>
          <w:bdr w:val="nil"/>
          <w:lang w:eastAsia="de-DE"/>
        </w:rPr>
      </w:pPr>
    </w:p>
    <w:p w:rsidR="00433CD5" w:rsidRPr="00BF13A1" w:rsidRDefault="00433CD5" w:rsidP="00B34D8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Helvetica" w:eastAsia="Arial Unicode MS" w:hAnsi="Arial Unicode MS" w:cs="Arial Unicode MS"/>
          <w:sz w:val="24"/>
          <w:szCs w:val="24"/>
          <w:u w:color="000000"/>
          <w:bdr w:val="nil"/>
          <w:lang w:eastAsia="de-DE"/>
        </w:rPr>
      </w:pPr>
    </w:p>
    <w:p w:rsidR="007C0107" w:rsidRPr="00BF13A1" w:rsidRDefault="007C0107" w:rsidP="00B34D8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Helvetica" w:eastAsia="Arial Unicode MS" w:hAnsi="Arial Unicode MS" w:cs="Arial Unicode MS"/>
          <w:sz w:val="24"/>
          <w:szCs w:val="24"/>
          <w:u w:color="000000"/>
          <w:bdr w:val="nil"/>
          <w:lang w:eastAsia="de-DE"/>
        </w:rPr>
      </w:pPr>
    </w:p>
    <w:p w:rsidR="00C121D8" w:rsidRPr="00BF13A1" w:rsidRDefault="0077785E" w:rsidP="00C121D8">
      <w:r>
        <w:t>Gütersloh, 18</w:t>
      </w:r>
      <w:r w:rsidR="00B34D80" w:rsidRPr="00BF13A1">
        <w:t>.05.2020</w:t>
      </w:r>
    </w:p>
    <w:p w:rsidR="004426FE" w:rsidRPr="00BF13A1" w:rsidRDefault="004426FE" w:rsidP="00C121D8"/>
    <w:p w:rsidR="004426FE" w:rsidRPr="00BF13A1" w:rsidRDefault="004426FE" w:rsidP="00C121D8"/>
    <w:p w:rsidR="004426FE" w:rsidRPr="00BF13A1" w:rsidRDefault="004426FE" w:rsidP="00C121D8"/>
    <w:sectPr w:rsidR="004426FE" w:rsidRPr="00BF1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2B0"/>
    <w:multiLevelType w:val="hybridMultilevel"/>
    <w:tmpl w:val="4E56C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1376"/>
    <w:multiLevelType w:val="hybridMultilevel"/>
    <w:tmpl w:val="60505938"/>
    <w:lvl w:ilvl="0" w:tplc="7E54C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A52"/>
    <w:multiLevelType w:val="hybridMultilevel"/>
    <w:tmpl w:val="C224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28"/>
    <w:rsid w:val="00043A07"/>
    <w:rsid w:val="00050CCF"/>
    <w:rsid w:val="000A17C4"/>
    <w:rsid w:val="001055CB"/>
    <w:rsid w:val="001716E8"/>
    <w:rsid w:val="0018434D"/>
    <w:rsid w:val="001939C4"/>
    <w:rsid w:val="00250518"/>
    <w:rsid w:val="00266EB4"/>
    <w:rsid w:val="00280DBC"/>
    <w:rsid w:val="002E446D"/>
    <w:rsid w:val="00365CB5"/>
    <w:rsid w:val="00385EFF"/>
    <w:rsid w:val="003F58BA"/>
    <w:rsid w:val="00433CD5"/>
    <w:rsid w:val="004426FE"/>
    <w:rsid w:val="00444470"/>
    <w:rsid w:val="004A04D5"/>
    <w:rsid w:val="004C7CAA"/>
    <w:rsid w:val="004E1F76"/>
    <w:rsid w:val="00515F69"/>
    <w:rsid w:val="005969D4"/>
    <w:rsid w:val="005A2EB1"/>
    <w:rsid w:val="005A2F8D"/>
    <w:rsid w:val="005A3978"/>
    <w:rsid w:val="00616FE9"/>
    <w:rsid w:val="00647A92"/>
    <w:rsid w:val="00667861"/>
    <w:rsid w:val="00741394"/>
    <w:rsid w:val="0077785E"/>
    <w:rsid w:val="007C0107"/>
    <w:rsid w:val="007D301A"/>
    <w:rsid w:val="008378D6"/>
    <w:rsid w:val="008B42E5"/>
    <w:rsid w:val="008F082C"/>
    <w:rsid w:val="00930EE8"/>
    <w:rsid w:val="00936647"/>
    <w:rsid w:val="009B0828"/>
    <w:rsid w:val="009E316A"/>
    <w:rsid w:val="00AA591A"/>
    <w:rsid w:val="00AF1668"/>
    <w:rsid w:val="00B34D80"/>
    <w:rsid w:val="00B3522A"/>
    <w:rsid w:val="00BF13A1"/>
    <w:rsid w:val="00BF5228"/>
    <w:rsid w:val="00C0409C"/>
    <w:rsid w:val="00C121D8"/>
    <w:rsid w:val="00CD12B6"/>
    <w:rsid w:val="00CD6E6C"/>
    <w:rsid w:val="00CF38D1"/>
    <w:rsid w:val="00D94694"/>
    <w:rsid w:val="00DE4866"/>
    <w:rsid w:val="00E32D05"/>
    <w:rsid w:val="00E67467"/>
    <w:rsid w:val="00E87433"/>
    <w:rsid w:val="00E924D5"/>
    <w:rsid w:val="00EE6E3C"/>
    <w:rsid w:val="00F26FB4"/>
    <w:rsid w:val="00F87A0C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775D-D91E-46DE-9D32-3BF4A98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28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447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42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15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Gütersloh e.V.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Aydin-Cangülec</dc:creator>
  <cp:lastModifiedBy>Mertens, Frank</cp:lastModifiedBy>
  <cp:revision>2</cp:revision>
  <dcterms:created xsi:type="dcterms:W3CDTF">2020-06-08T09:11:00Z</dcterms:created>
  <dcterms:modified xsi:type="dcterms:W3CDTF">2020-06-08T09:11:00Z</dcterms:modified>
</cp:coreProperties>
</file>